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12" w:rsidRPr="008A7B8C" w:rsidRDefault="00860B12" w:rsidP="006A6300">
      <w:pPr>
        <w:widowControl/>
        <w:spacing w:line="313" w:lineRule="atLeast"/>
        <w:jc w:val="center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株洲市公路应急物资储备中心</w:t>
      </w:r>
      <w:r w:rsidRPr="006A6300">
        <w:rPr>
          <w:rFonts w:ascii="宋体" w:hAnsi="宋体" w:cs="宋体" w:hint="eastAsia"/>
          <w:b/>
          <w:bCs/>
          <w:kern w:val="0"/>
          <w:sz w:val="30"/>
          <w:szCs w:val="30"/>
        </w:rPr>
        <w:t>碎石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采购中标候选人</w:t>
      </w:r>
      <w:r w:rsidRPr="005E7499">
        <w:rPr>
          <w:rFonts w:ascii="宋体" w:hAnsi="宋体" w:cs="宋体" w:hint="eastAsia"/>
          <w:b/>
          <w:bCs/>
          <w:kern w:val="0"/>
          <w:sz w:val="30"/>
          <w:szCs w:val="30"/>
        </w:rPr>
        <w:t>公告</w:t>
      </w:r>
      <w:r w:rsidRPr="005E7499"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  <w:r w:rsidRPr="005E7499">
        <w:rPr>
          <w:rFonts w:ascii="宋体" w:hAnsi="宋体" w:cs="宋体" w:hint="eastAsia"/>
          <w:vanish/>
          <w:kern w:val="0"/>
          <w:sz w:val="24"/>
          <w:szCs w:val="24"/>
        </w:rPr>
        <w:t>关键字：</w:t>
      </w:r>
    </w:p>
    <w:p w:rsidR="00860B12" w:rsidRDefault="00860B12" w:rsidP="005A2A08">
      <w:pPr>
        <w:widowControl/>
        <w:ind w:right="-58"/>
        <w:jc w:val="left"/>
        <w:rPr>
          <w:rFonts w:ascii="宋体" w:cs="宋体"/>
          <w:kern w:val="0"/>
          <w:sz w:val="24"/>
          <w:szCs w:val="24"/>
        </w:rPr>
      </w:pPr>
    </w:p>
    <w:p w:rsidR="00860B12" w:rsidRDefault="00860B12" w:rsidP="005A2A08">
      <w:pPr>
        <w:pStyle w:val="NormalWeb"/>
        <w:spacing w:before="75" w:beforeAutospacing="0" w:after="75" w:afterAutospacing="0" w:line="465" w:lineRule="atLeast"/>
        <w:ind w:firstLineChars="202" w:firstLine="56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为了</w:t>
      </w:r>
      <w:r w:rsidRPr="005E7499">
        <w:rPr>
          <w:rFonts w:hint="eastAsia"/>
          <w:color w:val="000000"/>
          <w:sz w:val="28"/>
        </w:rPr>
        <w:t>保证</w:t>
      </w:r>
      <w:r>
        <w:rPr>
          <w:rFonts w:hint="eastAsia"/>
          <w:color w:val="000000"/>
          <w:sz w:val="28"/>
        </w:rPr>
        <w:t>株洲市公路应急物资储备中心</w:t>
      </w:r>
      <w:r w:rsidRPr="005E7499">
        <w:rPr>
          <w:color w:val="000000"/>
          <w:sz w:val="28"/>
        </w:rPr>
        <w:t>201</w:t>
      </w:r>
      <w:r>
        <w:rPr>
          <w:color w:val="000000"/>
          <w:sz w:val="28"/>
        </w:rPr>
        <w:t>7</w:t>
      </w:r>
      <w:r w:rsidRPr="005E7499"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>网岭沥青拌和场</w:t>
      </w:r>
      <w:r w:rsidRPr="005E7499">
        <w:rPr>
          <w:rFonts w:hint="eastAsia"/>
          <w:color w:val="000000"/>
          <w:sz w:val="28"/>
        </w:rPr>
        <w:t>的正常</w:t>
      </w:r>
      <w:r>
        <w:rPr>
          <w:rFonts w:hint="eastAsia"/>
          <w:color w:val="000000"/>
          <w:sz w:val="28"/>
        </w:rPr>
        <w:t>生产</w:t>
      </w:r>
      <w:r w:rsidRPr="005E7499">
        <w:rPr>
          <w:rFonts w:hint="eastAsia"/>
          <w:color w:val="000000"/>
          <w:sz w:val="28"/>
        </w:rPr>
        <w:t>，</w:t>
      </w:r>
      <w:r>
        <w:rPr>
          <w:rFonts w:hint="eastAsia"/>
          <w:color w:val="000000"/>
          <w:sz w:val="28"/>
        </w:rPr>
        <w:t>株洲市公路应急物资储备中心</w:t>
      </w:r>
      <w:r w:rsidRPr="005E7499">
        <w:rPr>
          <w:rFonts w:hint="eastAsia"/>
          <w:color w:val="000000"/>
          <w:sz w:val="28"/>
        </w:rPr>
        <w:t>对</w:t>
      </w:r>
      <w:r>
        <w:rPr>
          <w:rFonts w:hint="eastAsia"/>
          <w:color w:val="000000"/>
          <w:sz w:val="28"/>
        </w:rPr>
        <w:t>碎石进行公开招标（</w:t>
      </w:r>
      <w:r w:rsidRPr="008A7B8C">
        <w:rPr>
          <w:color w:val="000000"/>
          <w:sz w:val="28"/>
        </w:rPr>
        <w:t>ZZGLWCZX2017-0</w:t>
      </w:r>
      <w:r>
        <w:rPr>
          <w:color w:val="000000"/>
          <w:sz w:val="28"/>
        </w:rPr>
        <w:t>4</w:t>
      </w:r>
      <w:r w:rsidRPr="008A7B8C">
        <w:rPr>
          <w:rFonts w:hint="eastAsia"/>
          <w:color w:val="000000"/>
          <w:sz w:val="28"/>
        </w:rPr>
        <w:t>）</w:t>
      </w:r>
      <w:r>
        <w:rPr>
          <w:rFonts w:hint="eastAsia"/>
          <w:color w:val="000000"/>
          <w:sz w:val="28"/>
        </w:rPr>
        <w:t>，开标仪式于</w:t>
      </w:r>
      <w:r>
        <w:rPr>
          <w:color w:val="000000"/>
          <w:sz w:val="28"/>
        </w:rPr>
        <w:t>2017</w:t>
      </w:r>
      <w:r>
        <w:rPr>
          <w:rFonts w:hint="eastAsia"/>
          <w:color w:val="000000"/>
          <w:sz w:val="28"/>
        </w:rPr>
        <w:t>年</w:t>
      </w:r>
      <w:r>
        <w:rPr>
          <w:color w:val="000000"/>
          <w:sz w:val="28"/>
        </w:rPr>
        <w:t>7</w:t>
      </w:r>
      <w:r>
        <w:rPr>
          <w:rFonts w:hint="eastAsia"/>
          <w:color w:val="000000"/>
          <w:sz w:val="28"/>
        </w:rPr>
        <w:t>月</w:t>
      </w:r>
      <w:r>
        <w:rPr>
          <w:color w:val="000000"/>
          <w:sz w:val="28"/>
        </w:rPr>
        <w:t>12</w:t>
      </w:r>
      <w:r>
        <w:rPr>
          <w:rFonts w:hint="eastAsia"/>
          <w:color w:val="000000"/>
          <w:sz w:val="28"/>
        </w:rPr>
        <w:t>日上午</w:t>
      </w:r>
      <w:r>
        <w:rPr>
          <w:color w:val="000000"/>
          <w:sz w:val="28"/>
        </w:rPr>
        <w:t>10</w:t>
      </w:r>
      <w:r>
        <w:rPr>
          <w:rFonts w:hint="eastAsia"/>
          <w:color w:val="000000"/>
          <w:sz w:val="28"/>
        </w:rPr>
        <w:t>∶</w:t>
      </w:r>
      <w:r>
        <w:rPr>
          <w:color w:val="000000"/>
          <w:sz w:val="28"/>
        </w:rPr>
        <w:t>00</w:t>
      </w:r>
      <w:r>
        <w:rPr>
          <w:rFonts w:hint="eastAsia"/>
          <w:color w:val="000000"/>
          <w:sz w:val="28"/>
        </w:rPr>
        <w:t>（北京时间）在株洲市公路应急物资储备中心二楼会议室举行。评标委员会根据招标文件规定的评标原则进行了认真评审，推荐中标单位排名如下：</w:t>
      </w:r>
    </w:p>
    <w:p w:rsidR="00860B12" w:rsidRPr="008A7B8C" w:rsidRDefault="00860B12" w:rsidP="008A7B8C">
      <w:pPr>
        <w:widowControl/>
        <w:spacing w:line="440" w:lineRule="exact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4"/>
        </w:rPr>
      </w:pPr>
      <w:r w:rsidRPr="008A7B8C">
        <w:rPr>
          <w:rFonts w:ascii="宋体" w:hAnsi="宋体" w:cs="宋体" w:hint="eastAsia"/>
          <w:b/>
          <w:color w:val="000000"/>
          <w:kern w:val="0"/>
          <w:sz w:val="28"/>
          <w:szCs w:val="24"/>
        </w:rPr>
        <w:t>第一名</w:t>
      </w:r>
      <w:r w:rsidRPr="008A7B8C">
        <w:rPr>
          <w:rFonts w:ascii="宋体" w:hAnsi="宋体" w:cs="宋体"/>
          <w:b/>
          <w:color w:val="000000"/>
          <w:kern w:val="0"/>
          <w:sz w:val="28"/>
          <w:szCs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4"/>
        </w:rPr>
        <w:t>攸县钢东石灰厂</w:t>
      </w:r>
    </w:p>
    <w:p w:rsidR="00860B12" w:rsidRPr="008A7B8C" w:rsidRDefault="00860B12" w:rsidP="008A7B8C">
      <w:pPr>
        <w:widowControl/>
        <w:spacing w:line="440" w:lineRule="exact"/>
        <w:ind w:firstLineChars="200" w:firstLine="562"/>
        <w:jc w:val="left"/>
        <w:rPr>
          <w:rFonts w:ascii="宋体" w:cs="宋体"/>
          <w:b/>
          <w:color w:val="000000"/>
          <w:kern w:val="0"/>
          <w:sz w:val="28"/>
          <w:szCs w:val="24"/>
        </w:rPr>
      </w:pPr>
      <w:r w:rsidRPr="008A7B8C">
        <w:rPr>
          <w:rFonts w:ascii="宋体" w:hAnsi="宋体" w:cs="宋体" w:hint="eastAsia"/>
          <w:b/>
          <w:color w:val="000000"/>
          <w:kern w:val="0"/>
          <w:sz w:val="28"/>
          <w:szCs w:val="24"/>
        </w:rPr>
        <w:t>第二名</w:t>
      </w:r>
      <w:r w:rsidRPr="008A7B8C">
        <w:rPr>
          <w:rFonts w:ascii="宋体" w:hAnsi="宋体" w:cs="宋体"/>
          <w:b/>
          <w:color w:val="000000"/>
          <w:kern w:val="0"/>
          <w:sz w:val="28"/>
          <w:szCs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4"/>
        </w:rPr>
        <w:t>攸县莲塘坳镇凌祥石料厂</w:t>
      </w:r>
    </w:p>
    <w:p w:rsidR="00860B12" w:rsidRPr="008A7B8C" w:rsidRDefault="00860B12" w:rsidP="008A7B8C">
      <w:pPr>
        <w:pStyle w:val="NormalWeb"/>
        <w:spacing w:before="75" w:beforeAutospacing="0" w:after="75" w:afterAutospacing="0" w:line="465" w:lineRule="atLeast"/>
        <w:ind w:firstLine="555"/>
        <w:rPr>
          <w:color w:val="000000"/>
          <w:sz w:val="28"/>
        </w:rPr>
      </w:pPr>
      <w:r w:rsidRPr="008A7B8C">
        <w:rPr>
          <w:rFonts w:hint="eastAsia"/>
          <w:color w:val="000000"/>
          <w:sz w:val="28"/>
        </w:rPr>
        <w:t>公示期</w:t>
      </w:r>
      <w:r>
        <w:rPr>
          <w:rFonts w:hint="eastAsia"/>
          <w:color w:val="000000"/>
          <w:sz w:val="28"/>
        </w:rPr>
        <w:t>七</w:t>
      </w:r>
      <w:r w:rsidRPr="008A7B8C">
        <w:rPr>
          <w:rFonts w:hint="eastAsia"/>
          <w:color w:val="000000"/>
          <w:sz w:val="28"/>
        </w:rPr>
        <w:t>个工作日，公示期内</w:t>
      </w:r>
      <w:r>
        <w:rPr>
          <w:rFonts w:hint="eastAsia"/>
          <w:color w:val="000000"/>
          <w:sz w:val="28"/>
        </w:rPr>
        <w:t>株洲市公路应急物资储备中心</w:t>
      </w:r>
      <w:r w:rsidRPr="008A7B8C">
        <w:rPr>
          <w:rFonts w:hint="eastAsia"/>
          <w:color w:val="000000"/>
          <w:sz w:val="28"/>
        </w:rPr>
        <w:t>受理有单位公章的反映真实情况的质疑。公示期满对以上中标候选单位若无异议，将确定排名第一的为最终中标人。</w:t>
      </w:r>
    </w:p>
    <w:p w:rsidR="00860B12" w:rsidRPr="008A7B8C" w:rsidRDefault="00860B12" w:rsidP="008A7B8C">
      <w:pPr>
        <w:pStyle w:val="NormalWeb"/>
        <w:spacing w:before="75" w:beforeAutospacing="0" w:after="75" w:afterAutospacing="0" w:line="465" w:lineRule="atLeast"/>
        <w:ind w:firstLine="555"/>
        <w:rPr>
          <w:color w:val="000000"/>
          <w:sz w:val="28"/>
        </w:rPr>
      </w:pPr>
      <w:r w:rsidRPr="008A7B8C">
        <w:rPr>
          <w:rFonts w:hint="eastAsia"/>
          <w:color w:val="000000"/>
          <w:sz w:val="28"/>
        </w:rPr>
        <w:t>特此公告！</w:t>
      </w:r>
    </w:p>
    <w:p w:rsidR="00860B12" w:rsidRDefault="00860B12" w:rsidP="00C035E7">
      <w:pPr>
        <w:widowControl/>
        <w:spacing w:line="440" w:lineRule="exact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4"/>
        </w:rPr>
      </w:pPr>
    </w:p>
    <w:p w:rsidR="00860B12" w:rsidRDefault="00860B12" w:rsidP="00C035E7">
      <w:pPr>
        <w:widowControl/>
        <w:spacing w:line="440" w:lineRule="exact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4"/>
        </w:rPr>
      </w:pPr>
    </w:p>
    <w:p w:rsidR="00860B12" w:rsidRDefault="00860B12" w:rsidP="00C035E7">
      <w:pPr>
        <w:widowControl/>
        <w:spacing w:line="440" w:lineRule="exact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4"/>
        </w:rPr>
      </w:pPr>
      <w:r w:rsidRPr="005E7499">
        <w:rPr>
          <w:rFonts w:ascii="宋体" w:hAnsi="宋体" w:cs="宋体" w:hint="eastAsia"/>
          <w:color w:val="000000"/>
          <w:kern w:val="0"/>
          <w:sz w:val="28"/>
          <w:szCs w:val="24"/>
        </w:rPr>
        <w:t>联系人：</w:t>
      </w:r>
      <w:r>
        <w:rPr>
          <w:rFonts w:ascii="宋体" w:hAnsi="宋体" w:cs="宋体" w:hint="eastAsia"/>
          <w:color w:val="000000"/>
          <w:kern w:val="0"/>
          <w:sz w:val="28"/>
          <w:szCs w:val="24"/>
        </w:rPr>
        <w:t>龙翔</w:t>
      </w:r>
      <w:r w:rsidRPr="005E7499">
        <w:rPr>
          <w:rFonts w:ascii="宋体" w:hAnsi="宋体" w:cs="宋体"/>
          <w:color w:val="000000"/>
          <w:kern w:val="0"/>
          <w:sz w:val="28"/>
          <w:szCs w:val="24"/>
        </w:rPr>
        <w:t xml:space="preserve"> </w:t>
      </w:r>
    </w:p>
    <w:p w:rsidR="00860B12" w:rsidRPr="005E7499" w:rsidRDefault="00860B12" w:rsidP="00C035E7">
      <w:pPr>
        <w:widowControl/>
        <w:spacing w:line="440" w:lineRule="exact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4"/>
        </w:rPr>
      </w:pPr>
      <w:r w:rsidRPr="005E7499">
        <w:rPr>
          <w:rFonts w:ascii="宋体" w:hAnsi="宋体" w:cs="宋体" w:hint="eastAsia"/>
          <w:color w:val="000000"/>
          <w:kern w:val="0"/>
          <w:sz w:val="28"/>
          <w:szCs w:val="24"/>
        </w:rPr>
        <w:t>联系电话：</w:t>
      </w:r>
      <w:r w:rsidRPr="005E7499">
        <w:rPr>
          <w:rFonts w:ascii="宋体" w:hAnsi="宋体" w:cs="宋体"/>
          <w:color w:val="000000"/>
          <w:kern w:val="0"/>
          <w:sz w:val="28"/>
          <w:szCs w:val="24"/>
        </w:rPr>
        <w:t>0731-</w:t>
      </w:r>
      <w:r>
        <w:rPr>
          <w:rFonts w:ascii="宋体" w:hAnsi="宋体" w:cs="宋体"/>
          <w:color w:val="000000"/>
          <w:kern w:val="0"/>
          <w:sz w:val="28"/>
          <w:szCs w:val="24"/>
        </w:rPr>
        <w:t>24731352</w:t>
      </w:r>
    </w:p>
    <w:p w:rsidR="00860B12" w:rsidRDefault="00860B12" w:rsidP="00C035E7">
      <w:pPr>
        <w:widowControl/>
        <w:spacing w:line="440" w:lineRule="exact"/>
        <w:ind w:firstLineChars="350" w:firstLine="980"/>
        <w:jc w:val="left"/>
        <w:rPr>
          <w:rFonts w:ascii="宋体" w:cs="宋体"/>
          <w:color w:val="000000"/>
          <w:kern w:val="0"/>
          <w:sz w:val="28"/>
          <w:szCs w:val="24"/>
        </w:rPr>
      </w:pPr>
    </w:p>
    <w:p w:rsidR="00860B12" w:rsidRPr="005E7499" w:rsidRDefault="00860B12" w:rsidP="00C035E7">
      <w:pPr>
        <w:widowControl/>
        <w:spacing w:line="440" w:lineRule="exact"/>
        <w:ind w:firstLineChars="350" w:firstLine="980"/>
        <w:jc w:val="left"/>
        <w:rPr>
          <w:rFonts w:ascii="宋体" w:cs="宋体"/>
          <w:color w:val="000000"/>
          <w:kern w:val="0"/>
          <w:sz w:val="28"/>
          <w:szCs w:val="24"/>
        </w:rPr>
      </w:pPr>
    </w:p>
    <w:p w:rsidR="00860B12" w:rsidRPr="005E7499" w:rsidRDefault="00860B12" w:rsidP="00C035E7">
      <w:pPr>
        <w:widowControl/>
        <w:spacing w:line="440" w:lineRule="exact"/>
        <w:ind w:firstLineChars="1550" w:firstLine="434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8"/>
          <w:szCs w:val="28"/>
        </w:rPr>
        <w:t>株洲市公路应急物资储备中心</w:t>
      </w:r>
    </w:p>
    <w:p w:rsidR="00860B12" w:rsidRDefault="00860B12" w:rsidP="00C035E7">
      <w:pPr>
        <w:widowControl/>
        <w:spacing w:line="440" w:lineRule="exact"/>
        <w:ind w:firstLineChars="1800" w:firstLine="504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860B12" w:rsidRPr="005E7499" w:rsidRDefault="00860B12" w:rsidP="00C035E7">
      <w:pPr>
        <w:widowControl/>
        <w:spacing w:line="440" w:lineRule="exact"/>
        <w:ind w:firstLineChars="1800" w:firstLine="5040"/>
        <w:jc w:val="left"/>
        <w:rPr>
          <w:rFonts w:ascii="宋体" w:cs="宋体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7"/>
        </w:smartTagPr>
        <w:r w:rsidRPr="005E7499">
          <w:rPr>
            <w:rFonts w:ascii="Times New Roman" w:hAnsi="Times New Roman"/>
            <w:color w:val="000000"/>
            <w:kern w:val="0"/>
            <w:sz w:val="28"/>
            <w:szCs w:val="28"/>
          </w:rPr>
          <w:t>2017</w:t>
        </w:r>
        <w:r w:rsidRPr="005E7499">
          <w:rPr>
            <w:rFonts w:ascii="Times New Roman" w:hAnsi="Times New Roman" w:cs="宋体" w:hint="eastAsia"/>
            <w:color w:val="000000"/>
            <w:kern w:val="0"/>
            <w:sz w:val="28"/>
            <w:szCs w:val="28"/>
          </w:rPr>
          <w:t>年</w:t>
        </w:r>
        <w:r>
          <w:rPr>
            <w:rFonts w:ascii="Times New Roman" w:hAnsi="Times New Roman"/>
            <w:color w:val="000000"/>
            <w:kern w:val="0"/>
            <w:sz w:val="28"/>
            <w:szCs w:val="28"/>
          </w:rPr>
          <w:t>7</w:t>
        </w:r>
        <w:r w:rsidRPr="005E7499">
          <w:rPr>
            <w:rFonts w:ascii="Times New Roman" w:hAnsi="Times New Roman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Times New Roman" w:hAnsi="Times New Roman"/>
            <w:color w:val="000000"/>
            <w:kern w:val="0"/>
            <w:sz w:val="28"/>
            <w:szCs w:val="28"/>
          </w:rPr>
          <w:t>17</w:t>
        </w:r>
        <w:r w:rsidRPr="005E7499">
          <w:rPr>
            <w:rFonts w:ascii="Times New Roman" w:hAnsi="Times New Roman" w:cs="宋体" w:hint="eastAsia"/>
            <w:color w:val="000000"/>
            <w:kern w:val="0"/>
            <w:sz w:val="28"/>
            <w:szCs w:val="28"/>
          </w:rPr>
          <w:t>日</w:t>
        </w:r>
      </w:smartTag>
    </w:p>
    <w:p w:rsidR="00860B12" w:rsidRPr="005E7499" w:rsidRDefault="00860B12"/>
    <w:sectPr w:rsidR="00860B12" w:rsidRPr="005E7499" w:rsidSect="00387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12" w:rsidRDefault="00860B12" w:rsidP="00C035E7">
      <w:r>
        <w:separator/>
      </w:r>
    </w:p>
  </w:endnote>
  <w:endnote w:type="continuationSeparator" w:id="0">
    <w:p w:rsidR="00860B12" w:rsidRDefault="00860B12" w:rsidP="00C0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12" w:rsidRDefault="00860B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12" w:rsidRDefault="00860B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12" w:rsidRDefault="00860B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12" w:rsidRDefault="00860B12" w:rsidP="00C035E7">
      <w:r>
        <w:separator/>
      </w:r>
    </w:p>
  </w:footnote>
  <w:footnote w:type="continuationSeparator" w:id="0">
    <w:p w:rsidR="00860B12" w:rsidRDefault="00860B12" w:rsidP="00C0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12" w:rsidRDefault="00860B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12" w:rsidRDefault="00860B12" w:rsidP="006A630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12" w:rsidRDefault="00860B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499"/>
    <w:rsid w:val="00027BC7"/>
    <w:rsid w:val="0003383B"/>
    <w:rsid w:val="00071350"/>
    <w:rsid w:val="000745AE"/>
    <w:rsid w:val="000B6547"/>
    <w:rsid w:val="000B7D2D"/>
    <w:rsid w:val="000E0985"/>
    <w:rsid w:val="00157681"/>
    <w:rsid w:val="00162F38"/>
    <w:rsid w:val="00195A85"/>
    <w:rsid w:val="00271C13"/>
    <w:rsid w:val="002B389A"/>
    <w:rsid w:val="00310C1D"/>
    <w:rsid w:val="00387493"/>
    <w:rsid w:val="003E757E"/>
    <w:rsid w:val="004F2890"/>
    <w:rsid w:val="005A2A08"/>
    <w:rsid w:val="005E2B21"/>
    <w:rsid w:val="005E7499"/>
    <w:rsid w:val="0064100C"/>
    <w:rsid w:val="006A6300"/>
    <w:rsid w:val="006D79C3"/>
    <w:rsid w:val="007166D0"/>
    <w:rsid w:val="00762E94"/>
    <w:rsid w:val="007E7EB6"/>
    <w:rsid w:val="00860B12"/>
    <w:rsid w:val="00883C37"/>
    <w:rsid w:val="008A7B8C"/>
    <w:rsid w:val="008C61D7"/>
    <w:rsid w:val="00921D94"/>
    <w:rsid w:val="009A7BD8"/>
    <w:rsid w:val="009E6D1B"/>
    <w:rsid w:val="00A02804"/>
    <w:rsid w:val="00A2392B"/>
    <w:rsid w:val="00A332D2"/>
    <w:rsid w:val="00A65B89"/>
    <w:rsid w:val="00A746C3"/>
    <w:rsid w:val="00AB71DB"/>
    <w:rsid w:val="00B719B9"/>
    <w:rsid w:val="00B72ABE"/>
    <w:rsid w:val="00C035E7"/>
    <w:rsid w:val="00CF09C5"/>
    <w:rsid w:val="00D55F04"/>
    <w:rsid w:val="00D8670C"/>
    <w:rsid w:val="00E635C5"/>
    <w:rsid w:val="00E9515A"/>
    <w:rsid w:val="00F24824"/>
    <w:rsid w:val="00F855A0"/>
    <w:rsid w:val="00FA4177"/>
    <w:rsid w:val="00FB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03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35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03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5E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8A7B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807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8808">
                      <w:marLeft w:val="0"/>
                      <w:marRight w:val="0"/>
                      <w:marTop w:val="125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7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607</TotalTime>
  <Pages>1</Pages>
  <Words>54</Words>
  <Characters>310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16</cp:revision>
  <cp:lastPrinted>2017-07-10T07:45:00Z</cp:lastPrinted>
  <dcterms:created xsi:type="dcterms:W3CDTF">2017-04-18T02:51:00Z</dcterms:created>
  <dcterms:modified xsi:type="dcterms:W3CDTF">2017-07-17T09:28:00Z</dcterms:modified>
</cp:coreProperties>
</file>